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62" w:rsidRPr="00D77C62" w:rsidRDefault="00D77C62" w:rsidP="00D77C62">
      <w:pPr>
        <w:shd w:val="clear" w:color="auto" w:fill="FFFFFF"/>
        <w:spacing w:before="424" w:after="212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D77C62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IV Ялтинский экономический форум посетят более 3 тысяч человек из 60 стран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IV Ялтинский экономический форум посетят более 3 тысяч человек из 60 стран" style="width:24.35pt;height:24.35pt"/>
        </w:pict>
      </w:r>
    </w:p>
    <w:p w:rsidR="00D77C62" w:rsidRPr="00D77C62" w:rsidRDefault="00D77C62" w:rsidP="00D77C62">
      <w:pPr>
        <w:shd w:val="clear" w:color="auto" w:fill="FFFFFF"/>
        <w:spacing w:after="212" w:line="466" w:lineRule="atLeast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D77C62">
        <w:rPr>
          <w:rFonts w:ascii="Arial" w:eastAsia="Times New Roman" w:hAnsi="Arial" w:cs="Arial"/>
          <w:color w:val="333333"/>
          <w:sz w:val="30"/>
          <w:szCs w:val="30"/>
        </w:rPr>
        <w:t xml:space="preserve">Участие в Ялтинском международном экономическом форуме, который пройдёт в Крыму в апреле 2018 года в четвертый раз, примут </w:t>
      </w:r>
      <w:proofErr w:type="gramStart"/>
      <w:r w:rsidRPr="00D77C62">
        <w:rPr>
          <w:rFonts w:ascii="Arial" w:eastAsia="Times New Roman" w:hAnsi="Arial" w:cs="Arial"/>
          <w:color w:val="333333"/>
          <w:sz w:val="30"/>
          <w:szCs w:val="30"/>
        </w:rPr>
        <w:t>более трех тысяч человек, сообщил</w:t>
      </w:r>
      <w:proofErr w:type="gramEnd"/>
      <w:r w:rsidRPr="00D77C62">
        <w:rPr>
          <w:rFonts w:ascii="Arial" w:eastAsia="Times New Roman" w:hAnsi="Arial" w:cs="Arial"/>
          <w:color w:val="333333"/>
          <w:sz w:val="30"/>
          <w:szCs w:val="30"/>
        </w:rPr>
        <w:t xml:space="preserve"> сопредседатель оргкомитета ЯМЭФ, сопредседатель общероссийской общественной организации "Деловая Россия" Андрей Назаров.</w:t>
      </w:r>
    </w:p>
    <w:p w:rsidR="00D77C62" w:rsidRPr="00D77C62" w:rsidRDefault="00D77C62" w:rsidP="00D77C62">
      <w:pPr>
        <w:shd w:val="clear" w:color="auto" w:fill="FFFFFF"/>
        <w:spacing w:after="212" w:line="466" w:lineRule="atLeast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D77C62">
        <w:rPr>
          <w:rFonts w:ascii="Arial" w:eastAsia="Times New Roman" w:hAnsi="Arial" w:cs="Arial"/>
          <w:color w:val="333333"/>
          <w:sz w:val="30"/>
          <w:szCs w:val="30"/>
        </w:rPr>
        <w:t>Он напомнил, что в первом ЯМЭФ приняли участие 600 участников из 15 стран мира. Во втором форуме количество участников удвоилось до 1,2 тысячи человек из более 20 стран мира. На третьем ЯМЭФ, который прошёл в 2017 году, — было представлено уже 46 стран мира и 2,2 тысячи участников.</w:t>
      </w:r>
    </w:p>
    <w:p w:rsidR="00D77C62" w:rsidRPr="00D77C62" w:rsidRDefault="00D77C62" w:rsidP="00D77C62">
      <w:pPr>
        <w:shd w:val="clear" w:color="auto" w:fill="FFFFFF"/>
        <w:spacing w:after="212" w:line="466" w:lineRule="atLeast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D77C62">
        <w:rPr>
          <w:rFonts w:ascii="Arial" w:eastAsia="Times New Roman" w:hAnsi="Arial" w:cs="Arial"/>
          <w:color w:val="333333"/>
          <w:sz w:val="30"/>
          <w:szCs w:val="30"/>
        </w:rPr>
        <w:t>"Подготавливая</w:t>
      </w:r>
      <w:proofErr w:type="gramStart"/>
      <w:r w:rsidRPr="00D77C62">
        <w:rPr>
          <w:rFonts w:ascii="Arial" w:eastAsia="Times New Roman" w:hAnsi="Arial" w:cs="Arial"/>
          <w:color w:val="333333"/>
          <w:sz w:val="30"/>
          <w:szCs w:val="30"/>
        </w:rPr>
        <w:t xml:space="preserve"> Ч</w:t>
      </w:r>
      <w:proofErr w:type="gramEnd"/>
      <w:r w:rsidRPr="00D77C62">
        <w:rPr>
          <w:rFonts w:ascii="Arial" w:eastAsia="Times New Roman" w:hAnsi="Arial" w:cs="Arial"/>
          <w:color w:val="333333"/>
          <w:sz w:val="30"/>
          <w:szCs w:val="30"/>
        </w:rPr>
        <w:t>етвёртый Ялтинский международный экономический форум, который пройдёт с 19 по 21 апреля 2018 года… ожидаем более трёх тысяч участников из более 60 стран мира ", — сказал Назаров, выступая на "Днях делового Крыма в Москве".</w:t>
      </w:r>
    </w:p>
    <w:p w:rsidR="00D77C62" w:rsidRPr="00D77C62" w:rsidRDefault="00D77C62" w:rsidP="00D77C62">
      <w:pPr>
        <w:shd w:val="clear" w:color="auto" w:fill="FFFFFF"/>
        <w:spacing w:after="212" w:line="466" w:lineRule="atLeast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D77C62">
        <w:rPr>
          <w:rFonts w:ascii="Arial" w:eastAsia="Times New Roman" w:hAnsi="Arial" w:cs="Arial"/>
          <w:color w:val="333333"/>
          <w:sz w:val="30"/>
          <w:szCs w:val="30"/>
        </w:rPr>
        <w:t>Бизнес-форум "Дни делового Крыма в Москве" прошел в столице. В рамках мероприятия будет представлен экономический, промышленный, инвестиционный и туристический потенциал Республики Крым.</w:t>
      </w:r>
    </w:p>
    <w:p w:rsidR="00D77C62" w:rsidRPr="00D77C62" w:rsidRDefault="00D77C62" w:rsidP="00D77C62">
      <w:pPr>
        <w:shd w:val="clear" w:color="auto" w:fill="FFFFFF"/>
        <w:spacing w:after="212" w:line="466" w:lineRule="atLeast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D77C62">
        <w:rPr>
          <w:rFonts w:ascii="Arial" w:eastAsia="Times New Roman" w:hAnsi="Arial" w:cs="Arial"/>
          <w:color w:val="333333"/>
          <w:sz w:val="30"/>
          <w:szCs w:val="30"/>
        </w:rPr>
        <w:t>Программа форума включает целый ряд тематических секций и круглых столов. В рамках форума пройдет выставка предприятий ведущих отраслей и инвестиционных площадок Республики Крым, а также состоится презентация IV Ялтинского международного экономического форума.</w:t>
      </w:r>
    </w:p>
    <w:p w:rsidR="006D30D7" w:rsidRDefault="00D77C62" w:rsidP="00D77C62">
      <w:pPr>
        <w:jc w:val="both"/>
      </w:pPr>
      <w:r>
        <w:pict>
          <v:shape id="_x0000_i1026" type="#_x0000_t75" alt="IV Ялтинский экономический форум посетят более 3 тысяч человек из 60 стран" style="width:24.35pt;height:24.35pt"/>
        </w:pict>
      </w:r>
      <w:r>
        <w:pict>
          <v:shape id="_x0000_i1025" type="#_x0000_t75" alt="IV Ялтинский экономический форум посетят более 3 тысяч человек из 60 стран" style="width:24.35pt;height:24.35pt"/>
        </w:pict>
      </w:r>
      <w:r>
        <w:pict>
          <v:shape id="_x0000_i1027" type="#_x0000_t75" alt="IV Ялтинский экономический форум посетят более 3 тысяч человек из 60 стран" style="width:24.35pt;height:24.35pt"/>
        </w:pict>
      </w:r>
    </w:p>
    <w:sectPr w:rsidR="006D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D77C62"/>
    <w:rsid w:val="006D30D7"/>
    <w:rsid w:val="00D7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7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850">
              <w:marLeft w:val="0"/>
              <w:marRight w:val="212"/>
              <w:marTop w:val="0"/>
              <w:marBottom w:val="2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2018-03-15T12:50:00Z</dcterms:created>
  <dcterms:modified xsi:type="dcterms:W3CDTF">2018-03-15T12:52:00Z</dcterms:modified>
</cp:coreProperties>
</file>